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D0" w:rsidRPr="00C77C73" w:rsidRDefault="00B243D0" w:rsidP="00B243D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77C73">
        <w:rPr>
          <w:rStyle w:val="a4"/>
          <w:rFonts w:ascii="Times New Roman" w:hAnsi="Times New Roman" w:cs="Times New Roman"/>
          <w:sz w:val="24"/>
          <w:szCs w:val="24"/>
        </w:rPr>
        <w:t>Календарно-тематическ</w:t>
      </w:r>
      <w:r w:rsidR="00C77C73" w:rsidRPr="00C77C73">
        <w:rPr>
          <w:rStyle w:val="a4"/>
          <w:rFonts w:ascii="Times New Roman" w:hAnsi="Times New Roman" w:cs="Times New Roman"/>
          <w:sz w:val="24"/>
          <w:szCs w:val="24"/>
        </w:rPr>
        <w:t>ий</w:t>
      </w:r>
      <w:r w:rsidRPr="00C77C7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C77C73" w:rsidRPr="00C77C73">
        <w:rPr>
          <w:rStyle w:val="a4"/>
          <w:rFonts w:ascii="Times New Roman" w:hAnsi="Times New Roman" w:cs="Times New Roman"/>
          <w:sz w:val="24"/>
          <w:szCs w:val="24"/>
        </w:rPr>
        <w:t>план работы</w:t>
      </w:r>
    </w:p>
    <w:p w:rsidR="00C77C73" w:rsidRPr="00C77C73" w:rsidRDefault="00B243D0" w:rsidP="00C77C7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C73">
        <w:rPr>
          <w:rStyle w:val="a4"/>
          <w:rFonts w:ascii="Times New Roman" w:hAnsi="Times New Roman" w:cs="Times New Roman"/>
          <w:sz w:val="24"/>
          <w:szCs w:val="24"/>
        </w:rPr>
        <w:t>в</w:t>
      </w:r>
      <w:r w:rsidR="00C77C73" w:rsidRPr="00C77C73">
        <w:rPr>
          <w:rStyle w:val="a4"/>
          <w:rFonts w:ascii="Times New Roman" w:hAnsi="Times New Roman" w:cs="Times New Roman"/>
          <w:sz w:val="24"/>
          <w:szCs w:val="24"/>
        </w:rPr>
        <w:t>о 2 младшей – средней группах на месяц</w:t>
      </w:r>
    </w:p>
    <w:p w:rsidR="00B243D0" w:rsidRPr="00C77C73" w:rsidRDefault="00B243D0" w:rsidP="00B243D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243D0" w:rsidRPr="00C77C73" w:rsidRDefault="00B243D0" w:rsidP="0028659E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C73">
        <w:rPr>
          <w:rFonts w:ascii="Times New Roman" w:eastAsia="Times New Roman" w:hAnsi="Times New Roman" w:cs="Times New Roman"/>
          <w:b/>
          <w:sz w:val="24"/>
          <w:szCs w:val="24"/>
        </w:rPr>
        <w:t>Сентябрь</w:t>
      </w:r>
    </w:p>
    <w:p w:rsidR="00B243D0" w:rsidRPr="00C77C73" w:rsidRDefault="00B243D0" w:rsidP="0028659E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C73">
        <w:rPr>
          <w:rFonts w:ascii="Times New Roman" w:eastAsia="Times New Roman" w:hAnsi="Times New Roman" w:cs="Times New Roman"/>
          <w:b/>
          <w:sz w:val="24"/>
          <w:szCs w:val="24"/>
        </w:rPr>
        <w:t>занятие № 1</w:t>
      </w:r>
    </w:p>
    <w:tbl>
      <w:tblPr>
        <w:tblW w:w="152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861"/>
        <w:gridCol w:w="4421"/>
        <w:gridCol w:w="6324"/>
        <w:gridCol w:w="2607"/>
      </w:tblGrid>
      <w:tr w:rsidR="00B243D0" w:rsidRPr="00B243D0" w:rsidTr="0028659E"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2865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2865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2865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28659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B243D0" w:rsidRPr="00B243D0" w:rsidTr="0028659E"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1. Музыкально-ритмическое движение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«Пружинки»  под  рус</w:t>
            </w:r>
            <w:proofErr w:type="gramStart"/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43D0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ар.  мелодию</w:t>
            </w:r>
          </w:p>
        </w:tc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Формировать навыки ориентировки в пространстве, развивать координацию и выразительность движений, чувство ритма. Дети идут маршем;  руки вверх, раскрыв ладошки, пружинят;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«Средняя группа»</w:t>
            </w:r>
          </w:p>
        </w:tc>
      </w:tr>
      <w:tr w:rsidR="00B243D0" w:rsidRPr="00B243D0" w:rsidTr="0028659E">
        <w:trPr>
          <w:trHeight w:val="390"/>
        </w:trPr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«Колыбельная»,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муз. А. Гречанинова</w:t>
            </w:r>
          </w:p>
        </w:tc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Узнать знакомую пьесу, внимательно, заинтересованно слушать, чувствовать ее характер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Фонограмма mp3</w:t>
            </w:r>
          </w:p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</w:tc>
      </w:tr>
      <w:tr w:rsidR="00B243D0" w:rsidRPr="00B243D0" w:rsidTr="0028659E">
        <w:trPr>
          <w:trHeight w:val="270"/>
        </w:trPr>
        <w:tc>
          <w:tcPr>
            <w:tcW w:w="18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3. Пение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B243D0">
              <w:rPr>
                <w:rFonts w:ascii="Times New Roman" w:hAnsi="Times New Roman" w:cs="Times New Roman"/>
                <w:sz w:val="24"/>
                <w:szCs w:val="24"/>
              </w:rPr>
              <w:t xml:space="preserve"> «Две тетери» сл. народные</w:t>
            </w:r>
          </w:p>
        </w:tc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Формировать умение  детей передавать спокойный, напевный характер песни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Нотный сборник «Средняя группа»</w:t>
            </w:r>
          </w:p>
        </w:tc>
      </w:tr>
      <w:tr w:rsidR="00B243D0" w:rsidRPr="00B243D0" w:rsidTr="0028659E">
        <w:trPr>
          <w:trHeight w:val="405"/>
        </w:trPr>
        <w:tc>
          <w:tcPr>
            <w:tcW w:w="1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б) «Осень»,</w:t>
            </w:r>
          </w:p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 xml:space="preserve">муз. Ю. </w:t>
            </w:r>
            <w:proofErr w:type="spellStart"/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B243D0">
              <w:rPr>
                <w:rFonts w:ascii="Times New Roman" w:hAnsi="Times New Roman" w:cs="Times New Roman"/>
                <w:sz w:val="24"/>
                <w:szCs w:val="24"/>
              </w:rPr>
              <w:t xml:space="preserve">,  сл. И. </w:t>
            </w:r>
            <w:proofErr w:type="spellStart"/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Мазнина</w:t>
            </w:r>
            <w:proofErr w:type="spellEnd"/>
          </w:p>
        </w:tc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Знакомить детей с новой песней. Упражнять в умении  различать напевный, лирический характер музыки. Разобрать текст песни. Объяснить непонятные слова, метафоры.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«Средняя группа»</w:t>
            </w:r>
          </w:p>
        </w:tc>
      </w:tr>
      <w:tr w:rsidR="00B243D0" w:rsidRPr="00B243D0" w:rsidTr="0028659E"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4. Танец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«Пляска  парами»,  латыш</w:t>
            </w:r>
            <w:proofErr w:type="gramStart"/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43D0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ар.  мелодия</w:t>
            </w:r>
          </w:p>
        </w:tc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танцем. Разучивать движения.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Нотный сборник «Средняя группа»</w:t>
            </w:r>
          </w:p>
        </w:tc>
      </w:tr>
      <w:tr w:rsidR="00B243D0" w:rsidRPr="00B243D0" w:rsidTr="0028659E">
        <w:trPr>
          <w:trHeight w:val="510"/>
        </w:trPr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5. Игра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 xml:space="preserve">«Курочка и петушок», муз. Г. </w:t>
            </w:r>
            <w:proofErr w:type="spellStart"/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Фрида</w:t>
            </w:r>
            <w:proofErr w:type="spellEnd"/>
            <w:r w:rsidRPr="00B243D0">
              <w:rPr>
                <w:rFonts w:ascii="Times New Roman" w:hAnsi="Times New Roman" w:cs="Times New Roman"/>
                <w:sz w:val="24"/>
                <w:szCs w:val="24"/>
              </w:rPr>
              <w:t xml:space="preserve"> (игра)</w:t>
            </w:r>
          </w:p>
        </w:tc>
        <w:tc>
          <w:tcPr>
            <w:tcW w:w="6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Выделять различные части музыки. Двигаться в соответствии с характером каждой части. Уметь быстро строить круг, находить своего ведущего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hAnsi="Times New Roman" w:cs="Times New Roman"/>
                <w:sz w:val="24"/>
                <w:szCs w:val="24"/>
              </w:rPr>
              <w:t>«Средняя группа»</w:t>
            </w:r>
          </w:p>
        </w:tc>
      </w:tr>
    </w:tbl>
    <w:p w:rsidR="00B243D0" w:rsidRPr="0028659E" w:rsidRDefault="00B243D0" w:rsidP="00B243D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59E">
        <w:rPr>
          <w:rFonts w:ascii="Times New Roman" w:eastAsia="Times New Roman" w:hAnsi="Times New Roman" w:cs="Times New Roman"/>
          <w:b/>
          <w:sz w:val="24"/>
          <w:szCs w:val="24"/>
        </w:rPr>
        <w:t>занятие № 2</w:t>
      </w:r>
    </w:p>
    <w:tbl>
      <w:tblPr>
        <w:tblW w:w="15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1888"/>
        <w:gridCol w:w="4394"/>
        <w:gridCol w:w="6379"/>
        <w:gridCol w:w="2924"/>
      </w:tblGrid>
      <w:tr w:rsidR="0028659E" w:rsidRPr="00B243D0" w:rsidTr="0028659E"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28659E" w:rsidRPr="00B243D0" w:rsidTr="0028659E"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1. Музыкально-ритмическое движение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«Пружинки»  под  рус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ар.  мелодию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навыки ориентировки в пространстве, развивать координацию и выразительность движений, чувство ритма. Дети идут маршем;  руки вверх, раскрыв ладошки, пружинят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группа»</w:t>
            </w:r>
          </w:p>
        </w:tc>
      </w:tr>
      <w:tr w:rsidR="0028659E" w:rsidRPr="00B243D0" w:rsidTr="0028659E">
        <w:trPr>
          <w:trHeight w:val="720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Слушание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«Колыбельная», муз.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А. Гречанинова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представление о том, что композитор (поэт, художник) может изобразить разное состояние природы и передать определенные настроения и чувства человека, созвучные этим картинам природы.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Фонограмма mp3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</w:t>
            </w:r>
          </w:p>
        </w:tc>
      </w:tr>
      <w:tr w:rsidR="0028659E" w:rsidRPr="00B243D0" w:rsidTr="0028659E">
        <w:trPr>
          <w:trHeight w:val="135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3. Дидактическая игра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 и птенчики».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 детей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слух.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дидактических игр</w:t>
            </w:r>
          </w:p>
        </w:tc>
      </w:tr>
      <w:tr w:rsidR="0028659E" w:rsidRPr="00B243D0" w:rsidTr="0028659E">
        <w:trPr>
          <w:trHeight w:val="195"/>
        </w:trPr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4. Пение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«Две тетери» сл. народные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 петь без музыкального сопровождения при поддержке голосом воспитателя.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 «Средняя группа»</w:t>
            </w:r>
          </w:p>
        </w:tc>
      </w:tr>
      <w:tr w:rsidR="0028659E" w:rsidRPr="00B243D0" w:rsidTr="0028659E">
        <w:trPr>
          <w:trHeight w:val="420"/>
        </w:trPr>
        <w:tc>
          <w:tcPr>
            <w:tcW w:w="18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б) «Осень»,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муз. Ю.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сл. И.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Мазнина</w:t>
            </w:r>
            <w:proofErr w:type="spellEnd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группа»</w:t>
            </w:r>
          </w:p>
        </w:tc>
      </w:tr>
      <w:tr w:rsidR="0028659E" w:rsidRPr="00B243D0" w:rsidTr="0028659E"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5. Танец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«Пляска  парами»,  латыш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ар.  мелодия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выразительно выполнять движения. Воспринимать веселый, плясовой характер мелодии, различать контрастный характер вариаций, легко бегать, свободно ориентируясь в пространстве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группа»</w:t>
            </w:r>
          </w:p>
        </w:tc>
      </w:tr>
      <w:tr w:rsidR="0028659E" w:rsidRPr="00B243D0" w:rsidTr="0028659E">
        <w:trPr>
          <w:trHeight w:val="420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6. Игра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«Курочка и петушок», муз. Г.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Фрида</w:t>
            </w:r>
            <w:proofErr w:type="spell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(игра)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различные части музыки. Двигаться в соответствии с характером каждой части. Уметь быстро строить круг, находить своего ведущего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группа»</w:t>
            </w:r>
          </w:p>
        </w:tc>
      </w:tr>
    </w:tbl>
    <w:p w:rsidR="00B243D0" w:rsidRPr="00B243D0" w:rsidRDefault="00B243D0" w:rsidP="0028659E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659E">
        <w:rPr>
          <w:rFonts w:ascii="Times New Roman" w:eastAsia="Times New Roman" w:hAnsi="Times New Roman" w:cs="Times New Roman"/>
          <w:b/>
          <w:sz w:val="24"/>
          <w:szCs w:val="24"/>
        </w:rPr>
        <w:t>занятие № 3</w:t>
      </w:r>
    </w:p>
    <w:tbl>
      <w:tblPr>
        <w:tblW w:w="15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888"/>
        <w:gridCol w:w="4394"/>
        <w:gridCol w:w="6399"/>
        <w:gridCol w:w="2904"/>
      </w:tblGrid>
      <w:tr w:rsidR="00B243D0" w:rsidRPr="0028659E" w:rsidTr="0028659E"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B243D0" w:rsidRPr="00B243D0" w:rsidTr="0028659E"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1. Музыкально-ритмическое движение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под  «Марш»,  муз. И.  Беркович; 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детей двигаться в соответствии с энергичным характером музыки. Развивать умение  детей отзываться на спокойный, ласковый характер музыки.             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группа»</w:t>
            </w:r>
          </w:p>
        </w:tc>
      </w:tr>
      <w:tr w:rsidR="00B243D0" w:rsidRPr="00B243D0" w:rsidTr="0028659E">
        <w:trPr>
          <w:trHeight w:val="345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2. Слушание.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«Марш»,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муз. Л. Шульгина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внимательно слушать, активно отвечать на вопросы. Углубить знания о высотном положении звука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Фонограмма mp3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</w:t>
            </w:r>
          </w:p>
        </w:tc>
      </w:tr>
      <w:tr w:rsidR="00B243D0" w:rsidRPr="00B243D0" w:rsidTr="0028659E">
        <w:trPr>
          <w:trHeight w:val="255"/>
        </w:trPr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3. Пение.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«Две тетери» сл. народные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 детей передавать спокойный, напевный характер песни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 «Средняя группа»</w:t>
            </w:r>
          </w:p>
        </w:tc>
      </w:tr>
      <w:tr w:rsidR="00B243D0" w:rsidRPr="00B243D0" w:rsidTr="0028659E">
        <w:trPr>
          <w:trHeight w:val="285"/>
        </w:trPr>
        <w:tc>
          <w:tcPr>
            <w:tcW w:w="18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б) «Осень»,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муз. Ю.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сл. И.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Мазнина</w:t>
            </w:r>
            <w:proofErr w:type="spellEnd"/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Упражнять в умении  протягивать ударные слоги в начале </w:t>
            </w: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каждого такта, брать дыхание в конце фраз. Обучать  детей правильным приемам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Продолжать разучивать песню.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«Средняя группа»</w:t>
            </w:r>
          </w:p>
        </w:tc>
      </w:tr>
      <w:tr w:rsidR="00B243D0" w:rsidRPr="00B243D0" w:rsidTr="0028659E"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Танец.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«Пляска  парами»,  латыш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ар.  мелодия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музыкальное вступление, начинать движение после него, запоминать последовательность движений танца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группа»</w:t>
            </w:r>
          </w:p>
        </w:tc>
      </w:tr>
      <w:tr w:rsidR="00B243D0" w:rsidRPr="00B243D0" w:rsidTr="0028659E">
        <w:trPr>
          <w:trHeight w:val="225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5. Игра.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«Курочка и петушок», муз. Г.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Фрида</w:t>
            </w:r>
            <w:proofErr w:type="spell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(игра)</w:t>
            </w:r>
          </w:p>
        </w:tc>
        <w:tc>
          <w:tcPr>
            <w:tcW w:w="6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музыку, запоминать содержание игры. Осваивать образные движения.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 «Средняя группа»</w:t>
            </w:r>
          </w:p>
        </w:tc>
      </w:tr>
    </w:tbl>
    <w:p w:rsidR="00B243D0" w:rsidRPr="0028659E" w:rsidRDefault="00B243D0" w:rsidP="0028659E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59E">
        <w:rPr>
          <w:rFonts w:ascii="Times New Roman" w:eastAsia="Times New Roman" w:hAnsi="Times New Roman" w:cs="Times New Roman"/>
          <w:b/>
          <w:sz w:val="24"/>
          <w:szCs w:val="24"/>
        </w:rPr>
        <w:t>занятие № 4</w:t>
      </w:r>
    </w:p>
    <w:tbl>
      <w:tblPr>
        <w:tblW w:w="15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888"/>
        <w:gridCol w:w="4450"/>
        <w:gridCol w:w="6323"/>
        <w:gridCol w:w="2924"/>
      </w:tblGrid>
      <w:tr w:rsidR="0028659E" w:rsidRPr="0028659E" w:rsidTr="0028659E"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28659E" w:rsidRPr="00B243D0" w:rsidTr="0028659E"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1. Музыкально-ритмическое движение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под  «Марш»,  муз.  И. Беркович; 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навыки ориентировки в пространстве, развивать координацию и выразительность движений, чувство ритма. Дети идут маршем;  руки вверх, раскрыв ладошки, пружинят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группа»</w:t>
            </w:r>
          </w:p>
        </w:tc>
      </w:tr>
      <w:tr w:rsidR="0028659E" w:rsidRPr="00B243D0" w:rsidTr="0028659E">
        <w:trPr>
          <w:trHeight w:val="555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2. Слушание.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«Марш»,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муз. Л. Шульгина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представление о том, что композитор (поэт, художник) может изобразить разное состояние природы и передать определенные настроения и чувства человека, созвучные этим картинам природы.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Фонограмма mp3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</w:t>
            </w:r>
          </w:p>
        </w:tc>
      </w:tr>
      <w:tr w:rsidR="0028659E" w:rsidRPr="00B243D0" w:rsidTr="0028659E">
        <w:trPr>
          <w:trHeight w:val="390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Дидактичес-кая</w:t>
            </w:r>
            <w:proofErr w:type="spellEnd"/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«Петушок, курочка и цыплёнок».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чувство ритма. Упражнять детей в различении трёх ритмических рисунков.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дидактических игр</w:t>
            </w:r>
          </w:p>
        </w:tc>
      </w:tr>
      <w:tr w:rsidR="0028659E" w:rsidRPr="00B243D0" w:rsidTr="0028659E">
        <w:trPr>
          <w:trHeight w:val="435"/>
        </w:trPr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4. Пение.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«Две тетери» сл. народные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умении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петь в умеренном темпе, но начиная со слов «Прилетели две тетери» петь подвижно.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группа»</w:t>
            </w:r>
          </w:p>
        </w:tc>
      </w:tr>
      <w:tr w:rsidR="0028659E" w:rsidRPr="00B243D0" w:rsidTr="0028659E">
        <w:trPr>
          <w:trHeight w:val="225"/>
        </w:trPr>
        <w:tc>
          <w:tcPr>
            <w:tcW w:w="18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б) «Осень»,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муз. Ю.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 сл. И.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Мазнина</w:t>
            </w:r>
            <w:proofErr w:type="spellEnd"/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напевное звучание. Воспринимать спокойный, напевный характер песни, побуждать к подпеванию. Продолжать разучивать песню.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группа»</w:t>
            </w:r>
          </w:p>
        </w:tc>
      </w:tr>
      <w:tr w:rsidR="0028659E" w:rsidRPr="00B243D0" w:rsidTr="0028659E"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5. Танец.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«Пляска  парами»,  латыш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ар.  мелодия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  выразительно  исполнять  движения. Воспринимать веселый, плясовой характер мелодии, различать контрастный характер вариаций, легко бегать, свободно ориентируясь в пространстве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группа»</w:t>
            </w:r>
          </w:p>
        </w:tc>
      </w:tr>
      <w:tr w:rsidR="0028659E" w:rsidRPr="00B243D0" w:rsidTr="0028659E"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6. Игра.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«Курочка и петушок», муз. Г.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Фрида</w:t>
            </w:r>
            <w:proofErr w:type="spell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(игра)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Выделять различные части музыки. Двигаться в </w:t>
            </w: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характером каждой части. Уметь быстро строить круг, находить своего ведущего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«Средняя группа»</w:t>
            </w:r>
          </w:p>
        </w:tc>
      </w:tr>
    </w:tbl>
    <w:p w:rsidR="00B243D0" w:rsidRPr="0028659E" w:rsidRDefault="00B243D0" w:rsidP="0028659E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59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занятие № 5</w:t>
      </w:r>
    </w:p>
    <w:tbl>
      <w:tblPr>
        <w:tblW w:w="15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050"/>
        <w:gridCol w:w="4357"/>
        <w:gridCol w:w="6227"/>
        <w:gridCol w:w="2951"/>
      </w:tblGrid>
      <w:tr w:rsidR="00B243D0" w:rsidRPr="00B243D0" w:rsidTr="0028659E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B243D0" w:rsidRPr="00B243D0" w:rsidTr="0028659E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1. Музыкально-ритмическое движение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«Веселые  мячики»  (подпрыгивание  и бег), муз. М.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Сатулиной</w:t>
            </w:r>
            <w:proofErr w:type="spellEnd"/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 детей двигаться в соответствии с характером музыки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группа»</w:t>
            </w:r>
          </w:p>
        </w:tc>
      </w:tr>
      <w:tr w:rsidR="00B243D0" w:rsidRPr="00B243D0" w:rsidTr="0028659E">
        <w:trPr>
          <w:trHeight w:val="180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2. Слушание.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«Колыбельная», муз. А. Гречанинова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знакомую пьесу, внимательно, заинтересованно слушать, чувствовать ее характер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Фонограмма mp3 Иллюстрация</w:t>
            </w:r>
          </w:p>
        </w:tc>
      </w:tr>
      <w:tr w:rsidR="00B243D0" w:rsidRPr="00B243D0" w:rsidTr="0028659E">
        <w:trPr>
          <w:trHeight w:val="270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3. Пение.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«Две тетери» сл. народные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 детей точно попадать ни звук «си», с которого начинается песня.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 группа»</w:t>
            </w:r>
          </w:p>
        </w:tc>
      </w:tr>
      <w:tr w:rsidR="00B243D0" w:rsidRPr="00B243D0" w:rsidTr="0028659E">
        <w:trPr>
          <w:trHeight w:val="2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«Осень», муз. Ю.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сл. И.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Мазнина</w:t>
            </w:r>
            <w:proofErr w:type="spellEnd"/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певческие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навыки, закреплять произношение звуков в пении.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 группа»</w:t>
            </w:r>
          </w:p>
        </w:tc>
      </w:tr>
      <w:tr w:rsidR="00B243D0" w:rsidRPr="00B243D0" w:rsidTr="0028659E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4. Танец.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«Пляска  парами»,  латыш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ар.  мелодия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самостоятельно менять движения со сменой частей музыки.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 группа»</w:t>
            </w:r>
          </w:p>
        </w:tc>
      </w:tr>
      <w:tr w:rsidR="00B243D0" w:rsidRPr="00B243D0" w:rsidTr="0028659E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5. Игра.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«Лошадка», муз. Н.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музыку, запоминать содержание игры. Осваивать образные движения.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 группа»</w:t>
            </w:r>
          </w:p>
        </w:tc>
      </w:tr>
    </w:tbl>
    <w:p w:rsidR="00B243D0" w:rsidRPr="0028659E" w:rsidRDefault="00B243D0" w:rsidP="0028659E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59E">
        <w:rPr>
          <w:rFonts w:ascii="Times New Roman" w:eastAsia="Times New Roman" w:hAnsi="Times New Roman" w:cs="Times New Roman"/>
          <w:b/>
          <w:sz w:val="24"/>
          <w:szCs w:val="24"/>
        </w:rPr>
        <w:t>занятие № 6</w:t>
      </w:r>
    </w:p>
    <w:tbl>
      <w:tblPr>
        <w:tblW w:w="15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062"/>
        <w:gridCol w:w="4357"/>
        <w:gridCol w:w="6247"/>
        <w:gridCol w:w="2919"/>
      </w:tblGrid>
      <w:tr w:rsidR="00B243D0" w:rsidRPr="0028659E" w:rsidTr="0028659E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B243D0" w:rsidRPr="00B243D0" w:rsidTr="0028659E">
        <w:trPr>
          <w:trHeight w:val="315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1. Музыкально-ритмическое движение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«Веселые  мячики»  (подпрыгивание  и бег), муз. М.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Сатулиной</w:t>
            </w:r>
            <w:proofErr w:type="spellEnd"/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группа»</w:t>
            </w:r>
          </w:p>
        </w:tc>
      </w:tr>
      <w:tr w:rsidR="00B243D0" w:rsidRPr="00B243D0" w:rsidTr="0028659E">
        <w:trPr>
          <w:trHeight w:val="135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2. Слушание.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«Колыбельная»,  муз. А. Гречанинова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песню по музыкальному сопровождению, различать характер песни.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Фонограмма mp3 Иллюстрация</w:t>
            </w:r>
          </w:p>
        </w:tc>
      </w:tr>
      <w:tr w:rsidR="00B243D0" w:rsidRPr="00B243D0" w:rsidTr="0028659E">
        <w:trPr>
          <w:trHeight w:val="360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3. Дидактическая игра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«Громко - тихо».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тембровый и динамический слух. Дать детям понятия о контрастной динамике (громко – тихо)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дидактических игр</w:t>
            </w:r>
          </w:p>
        </w:tc>
      </w:tr>
      <w:tr w:rsidR="00B243D0" w:rsidRPr="00B243D0" w:rsidTr="0028659E">
        <w:trPr>
          <w:trHeight w:val="270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4. Пение.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«Две тетери» сл. народные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 внимание на чистое интонирование малой секунды.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 «Средняя группа»</w:t>
            </w:r>
          </w:p>
        </w:tc>
      </w:tr>
      <w:tr w:rsidR="00B243D0" w:rsidRPr="00B243D0" w:rsidTr="0028659E">
        <w:trPr>
          <w:trHeight w:val="2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б) «Осень»,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муз. Ю.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 сл. И.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Мазнина</w:t>
            </w:r>
            <w:proofErr w:type="spellEnd"/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Упражнять в чистом интонировании мелодии песни, </w:t>
            </w: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 умение удерживать ровное ритмичное движение мелодии на восьмых.       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«Средняя группа»</w:t>
            </w:r>
          </w:p>
        </w:tc>
      </w:tr>
      <w:tr w:rsidR="00B243D0" w:rsidRPr="00B243D0" w:rsidTr="0028659E">
        <w:trPr>
          <w:trHeight w:val="465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Танец.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«Пляска  парами»,  латыш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ар.  мелодия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различать характер музыки, передавать его в движении.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Двигаться в соответствии с характером музыки, останавливаться с окончанием музыки.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группа»</w:t>
            </w:r>
          </w:p>
        </w:tc>
      </w:tr>
      <w:tr w:rsidR="00B243D0" w:rsidRPr="00B243D0" w:rsidTr="0028659E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6. Игра.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«Лошадка»,  муз. Н.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 детей выразительно передавать образ лошадки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 «Средняя группа»</w:t>
            </w:r>
          </w:p>
        </w:tc>
      </w:tr>
    </w:tbl>
    <w:p w:rsidR="00B243D0" w:rsidRPr="0028659E" w:rsidRDefault="00B243D0" w:rsidP="0028659E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59E">
        <w:rPr>
          <w:rFonts w:ascii="Times New Roman" w:eastAsia="Times New Roman" w:hAnsi="Times New Roman" w:cs="Times New Roman"/>
          <w:b/>
          <w:sz w:val="24"/>
          <w:szCs w:val="24"/>
        </w:rPr>
        <w:t>занятие № 7</w:t>
      </w:r>
    </w:p>
    <w:tbl>
      <w:tblPr>
        <w:tblW w:w="15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043"/>
        <w:gridCol w:w="4357"/>
        <w:gridCol w:w="6248"/>
        <w:gridCol w:w="2937"/>
      </w:tblGrid>
      <w:tr w:rsidR="00B243D0" w:rsidRPr="00B243D0" w:rsidTr="0028659E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B243D0" w:rsidRPr="00B243D0" w:rsidTr="0028659E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1. Музыкально-ритмическое движение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«Пружинки»  под  рус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ар.  мелодию;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группа»</w:t>
            </w:r>
          </w:p>
        </w:tc>
      </w:tr>
      <w:tr w:rsidR="00B243D0" w:rsidRPr="00B243D0" w:rsidTr="0028659E">
        <w:trPr>
          <w:trHeight w:val="435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2. Слушание.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«Колыбельная», муз. А. Гречанинова «Марш», муз. Л. Шульгина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знакомую пьесу, внимательно, заинтересованно слушать, чувствовать ее характер. Закреплять знание о марше, колыбельной, плясовой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Фонограмма mp3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</w:t>
            </w:r>
          </w:p>
        </w:tc>
      </w:tr>
      <w:tr w:rsidR="00B243D0" w:rsidRPr="00B243D0" w:rsidTr="0028659E">
        <w:trPr>
          <w:trHeight w:val="300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3. Пение.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«Две тетери» сл. народные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точной передаче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поступенного</w:t>
            </w:r>
            <w:proofErr w:type="spell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 вверх.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 группа»</w:t>
            </w:r>
          </w:p>
        </w:tc>
      </w:tr>
      <w:tr w:rsidR="00B243D0" w:rsidRPr="00B243D0" w:rsidTr="0028659E">
        <w:trPr>
          <w:trHeight w:val="2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б) «Осень»,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муз. Ю.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 сл. И.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Мазнина</w:t>
            </w:r>
            <w:proofErr w:type="spellEnd"/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детей  музыкальными впечатлениями, развивать эмоциональную отзывчивость на песню, слушать, подпевать.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группа»</w:t>
            </w:r>
          </w:p>
        </w:tc>
      </w:tr>
      <w:tr w:rsidR="00B243D0" w:rsidRPr="00B243D0" w:rsidTr="0028659E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4. Танец.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«Пляска  парами»,  латыш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ар.  мелодия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пляски в паре, запоминать и связно исполнять несложную последовательность движений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группа»</w:t>
            </w:r>
          </w:p>
        </w:tc>
      </w:tr>
      <w:tr w:rsidR="00B243D0" w:rsidRPr="00B243D0" w:rsidTr="0028659E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5. Игра.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«Лошадка», муз. Н.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образ лошадки с  простейшей имитацией движений.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 «Средняя группа»</w:t>
            </w:r>
          </w:p>
        </w:tc>
      </w:tr>
    </w:tbl>
    <w:p w:rsidR="00B243D0" w:rsidRPr="0028659E" w:rsidRDefault="00B243D0" w:rsidP="0028659E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59E">
        <w:rPr>
          <w:rFonts w:ascii="Times New Roman" w:eastAsia="Times New Roman" w:hAnsi="Times New Roman" w:cs="Times New Roman"/>
          <w:b/>
          <w:sz w:val="24"/>
          <w:szCs w:val="24"/>
        </w:rPr>
        <w:t>занятие № 8</w:t>
      </w:r>
    </w:p>
    <w:tbl>
      <w:tblPr>
        <w:tblW w:w="15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059"/>
        <w:gridCol w:w="4357"/>
        <w:gridCol w:w="6220"/>
        <w:gridCol w:w="2949"/>
      </w:tblGrid>
      <w:tr w:rsidR="00B243D0" w:rsidRPr="0028659E" w:rsidTr="0028659E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28659E" w:rsidRDefault="00B243D0" w:rsidP="0028659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B243D0" w:rsidRPr="00B243D0" w:rsidTr="0028659E">
        <w:trPr>
          <w:trHeight w:val="270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1. Музыкально-ритмическое движение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«Пружинки»  под  рус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ар.  мелодию; 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группа»</w:t>
            </w:r>
          </w:p>
        </w:tc>
      </w:tr>
      <w:tr w:rsidR="00B243D0" w:rsidRPr="00B243D0" w:rsidTr="0028659E">
        <w:trPr>
          <w:trHeight w:val="285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Слушание.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«Колыбельная»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уз. А. Гречанинова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«Марш»,  муз. Л.Шульгина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пьесу, обратить внимание на динамические оттенки.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Фонограмма mp3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</w:t>
            </w:r>
          </w:p>
        </w:tc>
      </w:tr>
      <w:tr w:rsidR="00B243D0" w:rsidRPr="00B243D0" w:rsidTr="0028659E">
        <w:trPr>
          <w:trHeight w:val="135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3. Дидактическая игра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делает кукла?».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слуховое восприятие и музыкальную память у детей.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дидактических игр</w:t>
            </w:r>
          </w:p>
        </w:tc>
      </w:tr>
      <w:tr w:rsidR="00B243D0" w:rsidRPr="00B243D0" w:rsidTr="0028659E">
        <w:trPr>
          <w:trHeight w:val="165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4. Пение.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«Две тетери» сл. народные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произносить гласные звуки в словах «нашем», «поклевали».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 группа»</w:t>
            </w:r>
          </w:p>
        </w:tc>
      </w:tr>
      <w:tr w:rsidR="00B243D0" w:rsidRPr="00B243D0" w:rsidTr="0028659E">
        <w:trPr>
          <w:trHeight w:val="2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б) «Осень»,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муз. Ю.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сл. И.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Мазнина</w:t>
            </w:r>
            <w:proofErr w:type="spellEnd"/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упражнять в чистом интонировании мелодии песни, формировать умение удерживать ровное ритмичное движение мелодии на восьмых.      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</w:t>
            </w:r>
          </w:p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группа»</w:t>
            </w:r>
          </w:p>
        </w:tc>
      </w:tr>
      <w:tr w:rsidR="00B243D0" w:rsidRPr="00B243D0" w:rsidTr="0028659E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5. Танец.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«Пляска  парами»,  латыш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ар.  мелодия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изученный танец, добиваться плавных движений.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 «Средняя группа»</w:t>
            </w:r>
          </w:p>
        </w:tc>
      </w:tr>
      <w:tr w:rsidR="00B243D0" w:rsidRPr="00B243D0" w:rsidTr="0028659E">
        <w:trPr>
          <w:trHeight w:val="240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6. Игра.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«Лошадка»,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 детей выразительно передавать образ лошадки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3D0" w:rsidRPr="00B243D0" w:rsidRDefault="00B243D0" w:rsidP="00B243D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3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Нотный сборник «Средняя группа»</w:t>
            </w:r>
          </w:p>
        </w:tc>
      </w:tr>
    </w:tbl>
    <w:p w:rsidR="00B243D0" w:rsidRPr="00B243D0" w:rsidRDefault="00B243D0" w:rsidP="0028659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B243D0" w:rsidRPr="00B243D0" w:rsidSect="00B243D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43D0"/>
    <w:rsid w:val="002575DC"/>
    <w:rsid w:val="0028659E"/>
    <w:rsid w:val="00B243D0"/>
    <w:rsid w:val="00C7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43D0"/>
    <w:rPr>
      <w:b/>
      <w:bCs/>
    </w:rPr>
  </w:style>
  <w:style w:type="paragraph" w:styleId="a5">
    <w:name w:val="No Spacing"/>
    <w:uiPriority w:val="1"/>
    <w:qFormat/>
    <w:rsid w:val="00B243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2019-11-14T07:05:00Z</dcterms:created>
  <dcterms:modified xsi:type="dcterms:W3CDTF">2019-11-18T06:59:00Z</dcterms:modified>
</cp:coreProperties>
</file>